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DF79" w14:textId="77777777" w:rsidR="004E67D4" w:rsidRDefault="00000000">
      <w:pPr>
        <w:spacing w:after="0"/>
        <w:ind w:left="248" w:hanging="10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PWA MEETING OF THE HAILEYVILLE CITY COUNCIL</w:t>
      </w:r>
    </w:p>
    <w:p w14:paraId="6E89102D" w14:textId="1C8CCCFB" w:rsidR="004E67D4" w:rsidRDefault="00000000">
      <w:pPr>
        <w:spacing w:after="0"/>
        <w:ind w:left="248" w:right="7" w:hanging="10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TUESDAY July 12</w:t>
      </w:r>
      <w:r w:rsidR="009E58D7">
        <w:rPr>
          <w:rFonts w:ascii="Times New Roman" w:eastAsia="Times New Roman" w:hAnsi="Times New Roman" w:cs="Times New Roman"/>
          <w:sz w:val="28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u w:val="single" w:color="000000"/>
        </w:rPr>
        <w:t>2022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FOLLOWING GENERAL MEETING</w:t>
      </w:r>
    </w:p>
    <w:p w14:paraId="1B3E8BDB" w14:textId="77777777" w:rsidR="004E67D4" w:rsidRDefault="00000000">
      <w:pPr>
        <w:spacing w:after="0"/>
        <w:ind w:left="241" w:right="14" w:hanging="10"/>
        <w:jc w:val="center"/>
      </w:pPr>
      <w:r>
        <w:rPr>
          <w:rFonts w:ascii="Times New Roman" w:eastAsia="Times New Roman" w:hAnsi="Times New Roman" w:cs="Times New Roman"/>
          <w:sz w:val="28"/>
        </w:rPr>
        <w:t>Haileyville City Hall, 510 Main Street</w:t>
      </w:r>
    </w:p>
    <w:p w14:paraId="49880DA0" w14:textId="77777777" w:rsidR="004E67D4" w:rsidRDefault="00000000">
      <w:pPr>
        <w:spacing w:after="0"/>
        <w:ind w:left="241" w:right="14" w:hanging="10"/>
        <w:jc w:val="center"/>
      </w:pPr>
      <w:r>
        <w:rPr>
          <w:rFonts w:ascii="Times New Roman" w:eastAsia="Times New Roman" w:hAnsi="Times New Roman" w:cs="Times New Roman"/>
          <w:sz w:val="28"/>
        </w:rPr>
        <w:t>Haileyville, OK 74546 (Pittsburg County)</w:t>
      </w:r>
    </w:p>
    <w:p w14:paraId="037F8E64" w14:textId="77777777" w:rsidR="004E67D4" w:rsidRDefault="00000000">
      <w:pPr>
        <w:spacing w:after="100"/>
        <w:ind w:left="241" w:hanging="10"/>
        <w:jc w:val="center"/>
      </w:pPr>
      <w:r>
        <w:rPr>
          <w:rFonts w:ascii="Times New Roman" w:eastAsia="Times New Roman" w:hAnsi="Times New Roman" w:cs="Times New Roman"/>
          <w:sz w:val="28"/>
        </w:rPr>
        <w:t>AGENDA</w:t>
      </w:r>
    </w:p>
    <w:p w14:paraId="4F864EF2" w14:textId="1098090D" w:rsidR="004E67D4" w:rsidRDefault="00000000">
      <w:pPr>
        <w:spacing w:after="258" w:line="240" w:lineRule="auto"/>
        <w:ind w:left="29" w:firstLine="7"/>
      </w:pPr>
      <w:r>
        <w:rPr>
          <w:rFonts w:ascii="Times New Roman" w:eastAsia="Times New Roman" w:hAnsi="Times New Roman" w:cs="Times New Roman"/>
          <w:sz w:val="20"/>
        </w:rPr>
        <w:t>As required, this agenda for a P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WA meeti</w:t>
      </w:r>
      <w:r>
        <w:rPr>
          <w:rFonts w:ascii="Times New Roman" w:eastAsia="Times New Roman" w:hAnsi="Times New Roman" w:cs="Times New Roman"/>
          <w:sz w:val="20"/>
        </w:rPr>
        <w:t xml:space="preserve">ng of the Haileyville City Council is posted in a public place, at least 72 hours before the </w:t>
      </w:r>
      <w:r w:rsidR="009E58D7">
        <w:rPr>
          <w:rFonts w:ascii="Times New Roman" w:eastAsia="Times New Roman" w:hAnsi="Times New Roman" w:cs="Times New Roman"/>
          <w:sz w:val="20"/>
        </w:rPr>
        <w:t>meeting</w:t>
      </w:r>
      <w:r>
        <w:rPr>
          <w:rFonts w:ascii="Times New Roman" w:eastAsia="Times New Roman" w:hAnsi="Times New Roman" w:cs="Times New Roman"/>
          <w:sz w:val="20"/>
        </w:rPr>
        <w:t>, (</w:t>
      </w:r>
      <w:r w:rsidR="009E58D7">
        <w:rPr>
          <w:rFonts w:ascii="Times New Roman" w:eastAsia="Times New Roman" w:hAnsi="Times New Roman" w:cs="Times New Roman"/>
          <w:sz w:val="20"/>
        </w:rPr>
        <w:t>Title</w:t>
      </w:r>
      <w:r>
        <w:rPr>
          <w:rFonts w:ascii="Times New Roman" w:eastAsia="Times New Roman" w:hAnsi="Times New Roman" w:cs="Times New Roman"/>
          <w:sz w:val="20"/>
        </w:rPr>
        <w:t xml:space="preserve"> 25, Section 311(A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6E8F71BA" w14:textId="77777777" w:rsidR="004E67D4" w:rsidRDefault="00000000">
      <w:pPr>
        <w:numPr>
          <w:ilvl w:val="0"/>
          <w:numId w:val="1"/>
        </w:numPr>
        <w:spacing w:after="30" w:line="261" w:lineRule="auto"/>
        <w:ind w:left="699" w:hanging="339"/>
      </w:pPr>
      <w:r>
        <w:rPr>
          <w:rFonts w:ascii="Times New Roman" w:eastAsia="Times New Roman" w:hAnsi="Times New Roman" w:cs="Times New Roman"/>
          <w:sz w:val="26"/>
        </w:rPr>
        <w:t>CALL TO ORDER</w:t>
      </w:r>
    </w:p>
    <w:p w14:paraId="100AE848" w14:textId="77777777" w:rsidR="004E67D4" w:rsidRDefault="00000000">
      <w:pPr>
        <w:numPr>
          <w:ilvl w:val="0"/>
          <w:numId w:val="1"/>
        </w:numPr>
        <w:spacing w:after="54" w:line="261" w:lineRule="auto"/>
        <w:ind w:left="699" w:hanging="339"/>
      </w:pPr>
      <w:r>
        <w:rPr>
          <w:rFonts w:ascii="Times New Roman" w:eastAsia="Times New Roman" w:hAnsi="Times New Roman" w:cs="Times New Roman"/>
          <w:sz w:val="26"/>
        </w:rPr>
        <w:t>ROLL CALL AND DECLARATION OF QUORUM</w:t>
      </w:r>
    </w:p>
    <w:p w14:paraId="0D7DC170" w14:textId="27C36DE8" w:rsidR="004E67D4" w:rsidRPr="00B36598" w:rsidRDefault="00000000">
      <w:pPr>
        <w:numPr>
          <w:ilvl w:val="0"/>
          <w:numId w:val="1"/>
        </w:numPr>
        <w:spacing w:after="8" w:line="261" w:lineRule="auto"/>
        <w:ind w:left="699" w:hanging="339"/>
      </w:pPr>
      <w:r>
        <w:rPr>
          <w:rFonts w:ascii="Times New Roman" w:eastAsia="Times New Roman" w:hAnsi="Times New Roman" w:cs="Times New Roman"/>
          <w:sz w:val="26"/>
        </w:rPr>
        <w:t>RECOGNITION OF GUESTS AND PUBLIC COMMENTS.</w:t>
      </w:r>
    </w:p>
    <w:p w14:paraId="0F5C1435" w14:textId="1AF7E3DB" w:rsidR="00B36598" w:rsidRDefault="00B36598" w:rsidP="00B36598">
      <w:pPr>
        <w:spacing w:after="8" w:line="261" w:lineRule="auto"/>
        <w:ind w:left="1440"/>
      </w:pPr>
      <w:r>
        <w:rPr>
          <w:rFonts w:ascii="Times New Roman" w:eastAsia="Times New Roman" w:hAnsi="Times New Roman" w:cs="Times New Roman"/>
          <w:sz w:val="26"/>
        </w:rPr>
        <w:t xml:space="preserve">Kevin </w:t>
      </w:r>
      <w:proofErr w:type="spellStart"/>
      <w:r>
        <w:rPr>
          <w:rFonts w:ascii="Times New Roman" w:eastAsia="Times New Roman" w:hAnsi="Times New Roman" w:cs="Times New Roman"/>
          <w:sz w:val="26"/>
        </w:rPr>
        <w:t>Charrington</w:t>
      </w:r>
      <w:proofErr w:type="spellEnd"/>
      <w:r>
        <w:rPr>
          <w:rFonts w:ascii="Times New Roman" w:eastAsia="Times New Roman" w:hAnsi="Times New Roman" w:cs="Times New Roman"/>
          <w:sz w:val="26"/>
        </w:rPr>
        <w:t>, Core &amp; Main to talk about the Neptune System for water meters.</w:t>
      </w:r>
    </w:p>
    <w:p w14:paraId="2C72B0C4" w14:textId="77777777" w:rsidR="004E67D4" w:rsidRDefault="00000000">
      <w:pPr>
        <w:numPr>
          <w:ilvl w:val="0"/>
          <w:numId w:val="1"/>
        </w:numPr>
        <w:spacing w:after="30" w:line="261" w:lineRule="auto"/>
        <w:ind w:left="699" w:hanging="339"/>
      </w:pPr>
      <w:r>
        <w:rPr>
          <w:rFonts w:ascii="Times New Roman" w:eastAsia="Times New Roman" w:hAnsi="Times New Roman" w:cs="Times New Roman"/>
          <w:sz w:val="26"/>
        </w:rPr>
        <w:t>REPORTS</w:t>
      </w:r>
    </w:p>
    <w:p w14:paraId="46F42931" w14:textId="77777777" w:rsidR="004E67D4" w:rsidRDefault="00000000">
      <w:pPr>
        <w:numPr>
          <w:ilvl w:val="1"/>
          <w:numId w:val="1"/>
        </w:numPr>
        <w:spacing w:after="30" w:line="261" w:lineRule="auto"/>
        <w:ind w:hanging="346"/>
      </w:pPr>
      <w:r>
        <w:rPr>
          <w:rFonts w:ascii="Times New Roman" w:eastAsia="Times New Roman" w:hAnsi="Times New Roman" w:cs="Times New Roman"/>
          <w:sz w:val="26"/>
        </w:rPr>
        <w:t>MAYOR/COUNCIL MEMBERS.</w:t>
      </w:r>
    </w:p>
    <w:p w14:paraId="1FDD1C69" w14:textId="77777777" w:rsidR="004E67D4" w:rsidRDefault="00000000">
      <w:pPr>
        <w:numPr>
          <w:ilvl w:val="1"/>
          <w:numId w:val="1"/>
        </w:numPr>
        <w:spacing w:after="56" w:line="261" w:lineRule="auto"/>
        <w:ind w:hanging="346"/>
      </w:pPr>
      <w:r>
        <w:rPr>
          <w:rFonts w:ascii="Times New Roman" w:eastAsia="Times New Roman" w:hAnsi="Times New Roman" w:cs="Times New Roman"/>
          <w:sz w:val="26"/>
        </w:rPr>
        <w:t>MAINTENANCE SUPERVISOR</w:t>
      </w:r>
    </w:p>
    <w:p w14:paraId="0097B94C" w14:textId="77777777" w:rsidR="004E67D4" w:rsidRDefault="00000000">
      <w:pPr>
        <w:numPr>
          <w:ilvl w:val="0"/>
          <w:numId w:val="1"/>
        </w:numPr>
        <w:spacing w:after="30" w:line="261" w:lineRule="auto"/>
        <w:ind w:left="699" w:hanging="339"/>
      </w:pPr>
      <w:r>
        <w:rPr>
          <w:rFonts w:ascii="Times New Roman" w:eastAsia="Times New Roman" w:hAnsi="Times New Roman" w:cs="Times New Roman"/>
          <w:sz w:val="26"/>
        </w:rPr>
        <w:t>DISCUSSION AND ACTION</w:t>
      </w:r>
    </w:p>
    <w:p w14:paraId="57AC4138" w14:textId="77777777" w:rsidR="004E67D4" w:rsidRDefault="00000000">
      <w:pPr>
        <w:numPr>
          <w:ilvl w:val="1"/>
          <w:numId w:val="1"/>
        </w:numPr>
        <w:spacing w:after="30" w:line="261" w:lineRule="auto"/>
        <w:ind w:hanging="3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E0CF0E" wp14:editId="15742973">
                <wp:simplePos x="0" y="0"/>
                <wp:positionH relativeFrom="page">
                  <wp:posOffset>224160</wp:posOffset>
                </wp:positionH>
                <wp:positionV relativeFrom="page">
                  <wp:posOffset>9720072</wp:posOffset>
                </wp:positionV>
                <wp:extent cx="7383551" cy="9144"/>
                <wp:effectExtent l="0" t="0" r="0" b="0"/>
                <wp:wrapTopAndBottom/>
                <wp:docPr id="2654" name="Group 2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3551" cy="9144"/>
                          <a:chOff x="0" y="0"/>
                          <a:chExt cx="7383551" cy="9144"/>
                        </a:xfrm>
                      </wpg:grpSpPr>
                      <wps:wsp>
                        <wps:cNvPr id="2653" name="Shape 2653"/>
                        <wps:cNvSpPr/>
                        <wps:spPr>
                          <a:xfrm>
                            <a:off x="0" y="0"/>
                            <a:ext cx="73835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3551" h="9144">
                                <a:moveTo>
                                  <a:pt x="0" y="4573"/>
                                </a:moveTo>
                                <a:lnTo>
                                  <a:pt x="7383551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54" style="width:581.382pt;height:0.720032pt;position:absolute;mso-position-horizontal-relative:page;mso-position-horizontal:absolute;margin-left:17.6504pt;mso-position-vertical-relative:page;margin-top:765.36pt;" coordsize="73835,91">
                <v:shape id="Shape 2653" style="position:absolute;width:73835;height:91;left:0;top:0;" coordsize="7383551,9144" path="m0,4573l7383551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>Approval of minutes from the June 14, 2022, meeting</w:t>
      </w:r>
    </w:p>
    <w:p w14:paraId="064EEC6C" w14:textId="77777777" w:rsidR="004E67D4" w:rsidRDefault="00000000">
      <w:pPr>
        <w:numPr>
          <w:ilvl w:val="1"/>
          <w:numId w:val="1"/>
        </w:numPr>
        <w:spacing w:after="30" w:line="261" w:lineRule="auto"/>
        <w:ind w:hanging="346"/>
      </w:pPr>
      <w:r>
        <w:rPr>
          <w:rFonts w:ascii="Times New Roman" w:eastAsia="Times New Roman" w:hAnsi="Times New Roman" w:cs="Times New Roman"/>
          <w:sz w:val="26"/>
        </w:rPr>
        <w:t>Approval to pay June Bills.</w:t>
      </w:r>
    </w:p>
    <w:p w14:paraId="1CD09978" w14:textId="77777777" w:rsidR="004E67D4" w:rsidRDefault="00000000">
      <w:pPr>
        <w:numPr>
          <w:ilvl w:val="0"/>
          <w:numId w:val="1"/>
        </w:numPr>
        <w:spacing w:after="30" w:line="261" w:lineRule="auto"/>
        <w:ind w:left="699" w:hanging="339"/>
      </w:pPr>
      <w:r>
        <w:rPr>
          <w:rFonts w:ascii="Times New Roman" w:eastAsia="Times New Roman" w:hAnsi="Times New Roman" w:cs="Times New Roman"/>
          <w:sz w:val="26"/>
        </w:rPr>
        <w:t>BUSINESS PREVIOUSLY CONSIDERED</w:t>
      </w:r>
    </w:p>
    <w:p w14:paraId="099C46D8" w14:textId="77777777" w:rsidR="004E67D4" w:rsidRDefault="00000000">
      <w:pPr>
        <w:spacing w:after="30" w:line="261" w:lineRule="auto"/>
        <w:ind w:left="709" w:hanging="10"/>
      </w:pPr>
      <w:r>
        <w:rPr>
          <w:rFonts w:ascii="Times New Roman" w:eastAsia="Times New Roman" w:hAnsi="Times New Roman" w:cs="Times New Roman"/>
          <w:sz w:val="26"/>
        </w:rPr>
        <w:t>Discussion and action</w:t>
      </w:r>
    </w:p>
    <w:p w14:paraId="4B56936D" w14:textId="77777777" w:rsidR="004E67D4" w:rsidRDefault="00000000">
      <w:pPr>
        <w:numPr>
          <w:ilvl w:val="0"/>
          <w:numId w:val="1"/>
        </w:numPr>
        <w:spacing w:after="30" w:line="261" w:lineRule="auto"/>
        <w:ind w:left="699" w:hanging="339"/>
      </w:pPr>
      <w:r>
        <w:rPr>
          <w:rFonts w:ascii="Times New Roman" w:eastAsia="Times New Roman" w:hAnsi="Times New Roman" w:cs="Times New Roman"/>
          <w:sz w:val="26"/>
        </w:rPr>
        <w:t>NEW BUSINESS (BUSINESS NOT PREVIOUSLY CONSIDERED) Discussion and Action:</w:t>
      </w:r>
    </w:p>
    <w:p w14:paraId="662E1766" w14:textId="65026401" w:rsidR="00B36598" w:rsidRDefault="00000000" w:rsidP="00B36598">
      <w:pPr>
        <w:numPr>
          <w:ilvl w:val="1"/>
          <w:numId w:val="1"/>
        </w:numPr>
        <w:spacing w:after="3" w:line="261" w:lineRule="auto"/>
        <w:ind w:hanging="346"/>
      </w:pPr>
      <w:r>
        <w:rPr>
          <w:rFonts w:ascii="Times New Roman" w:eastAsia="Times New Roman" w:hAnsi="Times New Roman" w:cs="Times New Roman"/>
          <w:sz w:val="26"/>
        </w:rPr>
        <w:t>Review and approve OWRB REAP Grant Application Resolution</w:t>
      </w:r>
      <w:r>
        <w:rPr>
          <w:noProof/>
        </w:rPr>
        <w:drawing>
          <wp:inline distT="0" distB="0" distL="0" distR="0" wp14:anchorId="2466E0B1" wp14:editId="19C6BDD2">
            <wp:extent cx="4575" cy="4572"/>
            <wp:effectExtent l="0" t="0" r="0" b="0"/>
            <wp:docPr id="1058" name="Picture 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Picture 10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63775" w14:textId="77777777" w:rsidR="004E67D4" w:rsidRDefault="00000000">
      <w:pPr>
        <w:numPr>
          <w:ilvl w:val="0"/>
          <w:numId w:val="1"/>
        </w:numPr>
        <w:spacing w:after="30" w:line="261" w:lineRule="auto"/>
        <w:ind w:left="699" w:hanging="339"/>
      </w:pPr>
      <w:r>
        <w:rPr>
          <w:rFonts w:ascii="Times New Roman" w:eastAsia="Times New Roman" w:hAnsi="Times New Roman" w:cs="Times New Roman"/>
          <w:sz w:val="26"/>
        </w:rPr>
        <w:t>BUSINESS NOT KNOWN AT TIME OF AGENDA</w:t>
      </w:r>
    </w:p>
    <w:p w14:paraId="08CA400D" w14:textId="77777777" w:rsidR="004E67D4" w:rsidRDefault="00000000">
      <w:pPr>
        <w:numPr>
          <w:ilvl w:val="0"/>
          <w:numId w:val="1"/>
        </w:numPr>
        <w:spacing w:after="246" w:line="261" w:lineRule="auto"/>
        <w:ind w:left="699" w:hanging="339"/>
      </w:pPr>
      <w:r>
        <w:rPr>
          <w:rFonts w:ascii="Times New Roman" w:eastAsia="Times New Roman" w:hAnsi="Times New Roman" w:cs="Times New Roman"/>
          <w:sz w:val="26"/>
        </w:rPr>
        <w:t>ADJOURNMENT</w:t>
      </w:r>
    </w:p>
    <w:p w14:paraId="5207DD35" w14:textId="2BF30AB1" w:rsidR="004E67D4" w:rsidRDefault="00000000">
      <w:pPr>
        <w:tabs>
          <w:tab w:val="center" w:pos="4132"/>
        </w:tabs>
        <w:spacing w:after="468" w:line="265" w:lineRule="auto"/>
        <w:ind w:left="-8"/>
      </w:pPr>
      <w:r>
        <w:rPr>
          <w:rFonts w:ascii="Times New Roman" w:eastAsia="Times New Roman" w:hAnsi="Times New Roman" w:cs="Times New Roman"/>
        </w:rPr>
        <w:t xml:space="preserve">POSTED THIS </w:t>
      </w:r>
      <w:r>
        <w:rPr>
          <w:rFonts w:ascii="Times New Roman" w:eastAsia="Times New Roman" w:hAnsi="Times New Roman" w:cs="Times New Roman"/>
          <w:u w:val="single" w:color="000000"/>
        </w:rPr>
        <w:t xml:space="preserve">8 </w:t>
      </w:r>
      <w:r>
        <w:rPr>
          <w:rFonts w:ascii="Times New Roman" w:eastAsia="Times New Roman" w:hAnsi="Times New Roman" w:cs="Times New Roman"/>
        </w:rPr>
        <w:t xml:space="preserve">DAY OF </w:t>
      </w:r>
      <w:r w:rsidR="009E58D7">
        <w:rPr>
          <w:rFonts w:ascii="Times New Roman" w:eastAsia="Times New Roman" w:hAnsi="Times New Roman" w:cs="Times New Roman"/>
          <w:u w:val="single"/>
        </w:rPr>
        <w:t xml:space="preserve">July </w:t>
      </w:r>
      <w:r>
        <w:rPr>
          <w:noProof/>
        </w:rPr>
        <w:drawing>
          <wp:inline distT="0" distB="0" distL="0" distR="0" wp14:anchorId="786CDAC2" wp14:editId="03112A88">
            <wp:extent cx="196712" cy="105156"/>
            <wp:effectExtent l="0" t="0" r="0" b="0"/>
            <wp:docPr id="1059" name="Picture 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Picture 10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71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u w:val="single" w:color="000000"/>
        </w:rPr>
        <w:t xml:space="preserve"> 4:00 PM</w:t>
      </w:r>
    </w:p>
    <w:p w14:paraId="12BE13B9" w14:textId="77777777" w:rsidR="004E67D4" w:rsidRDefault="00000000">
      <w:pPr>
        <w:spacing w:after="3" w:line="265" w:lineRule="auto"/>
        <w:ind w:left="2" w:hanging="10"/>
      </w:pPr>
      <w:r>
        <w:rPr>
          <w:rFonts w:ascii="Times New Roman" w:eastAsia="Times New Roman" w:hAnsi="Times New Roman" w:cs="Times New Roman"/>
        </w:rPr>
        <w:t>I certify and attest to the public posting of this meeting as required by Oklahoma Statute 3 1 1, Title 25</w:t>
      </w:r>
    </w:p>
    <w:p w14:paraId="21074F0A" w14:textId="77777777" w:rsidR="004E67D4" w:rsidRDefault="00000000">
      <w:pPr>
        <w:spacing w:after="22"/>
      </w:pPr>
      <w:r>
        <w:rPr>
          <w:noProof/>
        </w:rPr>
        <w:drawing>
          <wp:inline distT="0" distB="0" distL="0" distR="0" wp14:anchorId="4499662B" wp14:editId="4BF15365">
            <wp:extent cx="2191277" cy="301752"/>
            <wp:effectExtent l="0" t="0" r="0" b="0"/>
            <wp:docPr id="1089" name="Picture 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Picture 10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277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FFA44" w14:textId="77777777" w:rsidR="004E67D4" w:rsidRDefault="00000000">
      <w:pPr>
        <w:spacing w:after="3" w:line="265" w:lineRule="auto"/>
        <w:ind w:left="2" w:hanging="10"/>
      </w:pPr>
      <w:proofErr w:type="spellStart"/>
      <w:r>
        <w:rPr>
          <w:rFonts w:ascii="Times New Roman" w:eastAsia="Times New Roman" w:hAnsi="Times New Roman" w:cs="Times New Roman"/>
        </w:rPr>
        <w:t>Ryn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Liess/Haileyville City Clerk</w:t>
      </w:r>
    </w:p>
    <w:sectPr w:rsidR="004E67D4">
      <w:pgSz w:w="12240" w:h="15840"/>
      <w:pgMar w:top="1440" w:right="1815" w:bottom="1440" w:left="16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CF1"/>
    <w:multiLevelType w:val="hybridMultilevel"/>
    <w:tmpl w:val="D8E66868"/>
    <w:lvl w:ilvl="0" w:tplc="B8F41B6C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782FC6">
      <w:start w:val="1"/>
      <w:numFmt w:val="lowerLetter"/>
      <w:lvlText w:val="%2.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CC2A18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CE346E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046F6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10D17C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EED136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FACB60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3231A6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98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D4"/>
    <w:rsid w:val="004E67D4"/>
    <w:rsid w:val="009E58D7"/>
    <w:rsid w:val="00B3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DFAD"/>
  <w15:docId w15:val="{B2CB9E4B-3B58-49E1-868F-B94D7F9D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cp:lastModifiedBy>Ryndie Liess</cp:lastModifiedBy>
  <cp:revision>4</cp:revision>
  <cp:lastPrinted>2022-08-08T13:26:00Z</cp:lastPrinted>
  <dcterms:created xsi:type="dcterms:W3CDTF">2022-08-05T16:48:00Z</dcterms:created>
  <dcterms:modified xsi:type="dcterms:W3CDTF">2022-08-08T13:26:00Z</dcterms:modified>
</cp:coreProperties>
</file>