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ED72" w14:textId="5C0A2579" w:rsidR="00AB71F0" w:rsidRDefault="00000000">
      <w:pPr>
        <w:pStyle w:val="Heading1"/>
        <w:ind w:left="32" w:right="7"/>
      </w:pPr>
      <w:r>
        <w:t>GENERAL MEETING O</w:t>
      </w:r>
      <w:r>
        <w:rPr>
          <w:u w:val="none"/>
        </w:rPr>
        <w:t>F T</w:t>
      </w:r>
      <w:r>
        <w:t>HE HA</w:t>
      </w:r>
      <w:r w:rsidR="00AB71F0">
        <w:t>I</w:t>
      </w:r>
      <w:r>
        <w:t xml:space="preserve">LEYVILLE CITY COUNCIL </w:t>
      </w:r>
    </w:p>
    <w:p w14:paraId="028E7B20" w14:textId="7C7D4339" w:rsidR="006616F7" w:rsidRDefault="00000000">
      <w:pPr>
        <w:pStyle w:val="Heading1"/>
        <w:ind w:left="32" w:right="7"/>
      </w:pPr>
      <w:r>
        <w:rPr>
          <w:u w:val="double"/>
        </w:rPr>
        <w:t>TUE</w:t>
      </w:r>
      <w:r>
        <w:t>SDAY JULY 12</w:t>
      </w:r>
      <w:proofErr w:type="gramStart"/>
      <w:r>
        <w:t xml:space="preserve"> 2022</w:t>
      </w:r>
      <w:proofErr w:type="gramEnd"/>
      <w:r>
        <w:t xml:space="preserve"> 7:00PM</w:t>
      </w:r>
      <w:r>
        <w:rPr>
          <w:noProof/>
        </w:rPr>
        <w:drawing>
          <wp:inline distT="0" distB="0" distL="0" distR="0" wp14:anchorId="35DF5B21" wp14:editId="54B7CADE">
            <wp:extent cx="4575" cy="4572"/>
            <wp:effectExtent l="0" t="0" r="0" b="0"/>
            <wp:docPr id="1276" name="Picture 1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" name="Picture 12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61FA4" w14:textId="77777777" w:rsidR="006616F7" w:rsidRDefault="00000000">
      <w:pPr>
        <w:spacing w:after="0"/>
        <w:ind w:left="24" w:right="7" w:hanging="10"/>
        <w:jc w:val="center"/>
      </w:pPr>
      <w:r>
        <w:rPr>
          <w:rFonts w:ascii="Times New Roman" w:eastAsia="Times New Roman" w:hAnsi="Times New Roman" w:cs="Times New Roman"/>
          <w:sz w:val="24"/>
        </w:rPr>
        <w:t>Haileyville City Hall, 510 Main Street</w:t>
      </w:r>
    </w:p>
    <w:p w14:paraId="7EC8A613" w14:textId="77777777" w:rsidR="006616F7" w:rsidRDefault="00000000">
      <w:pPr>
        <w:spacing w:after="0"/>
        <w:ind w:left="24" w:right="7" w:hanging="10"/>
        <w:jc w:val="center"/>
      </w:pPr>
      <w:r>
        <w:rPr>
          <w:rFonts w:ascii="Times New Roman" w:eastAsia="Times New Roman" w:hAnsi="Times New Roman" w:cs="Times New Roman"/>
          <w:sz w:val="24"/>
        </w:rPr>
        <w:t>Haileyville, OK 74546 (Pittsburg County)</w:t>
      </w:r>
    </w:p>
    <w:p w14:paraId="72983364" w14:textId="77777777" w:rsidR="006616F7" w:rsidRDefault="00000000">
      <w:pPr>
        <w:spacing w:after="0"/>
        <w:ind w:left="24" w:hanging="10"/>
        <w:jc w:val="center"/>
      </w:pPr>
      <w:r>
        <w:rPr>
          <w:rFonts w:ascii="Times New Roman" w:eastAsia="Times New Roman" w:hAnsi="Times New Roman" w:cs="Times New Roman"/>
          <w:sz w:val="24"/>
        </w:rPr>
        <w:t>AGENDA</w:t>
      </w:r>
    </w:p>
    <w:p w14:paraId="53F87358" w14:textId="77777777" w:rsidR="006616F7" w:rsidRDefault="00000000">
      <w:pPr>
        <w:spacing w:after="235" w:line="221" w:lineRule="auto"/>
      </w:pPr>
      <w:r>
        <w:rPr>
          <w:rFonts w:ascii="Times New Roman" w:eastAsia="Times New Roman" w:hAnsi="Times New Roman" w:cs="Times New Roman"/>
          <w:sz w:val="20"/>
        </w:rPr>
        <w:t>As required, this agenda for a of the Haileyville City Council is posted in a public place, at least 48 hours before the meeting, (Title 25, Section 3 l).</w:t>
      </w:r>
    </w:p>
    <w:p w14:paraId="7D6DE615" w14:textId="77777777" w:rsidR="006616F7" w:rsidRDefault="00000000">
      <w:pPr>
        <w:numPr>
          <w:ilvl w:val="0"/>
          <w:numId w:val="1"/>
        </w:numPr>
        <w:spacing w:after="0"/>
        <w:ind w:hanging="396"/>
      </w:pPr>
      <w:r>
        <w:rPr>
          <w:rFonts w:ascii="Times New Roman" w:eastAsia="Times New Roman" w:hAnsi="Times New Roman" w:cs="Times New Roman"/>
          <w:sz w:val="26"/>
        </w:rPr>
        <w:t>CALL TO ORDER</w:t>
      </w:r>
    </w:p>
    <w:p w14:paraId="7C20C224" w14:textId="77777777" w:rsidR="006616F7" w:rsidRDefault="00000000">
      <w:pPr>
        <w:numPr>
          <w:ilvl w:val="1"/>
          <w:numId w:val="1"/>
        </w:numPr>
        <w:spacing w:after="0"/>
        <w:ind w:hanging="396"/>
      </w:pPr>
      <w:r>
        <w:rPr>
          <w:rFonts w:ascii="Times New Roman" w:eastAsia="Times New Roman" w:hAnsi="Times New Roman" w:cs="Times New Roman"/>
          <w:sz w:val="26"/>
        </w:rPr>
        <w:t>Flag Salute</w:t>
      </w:r>
    </w:p>
    <w:p w14:paraId="0FC4CB81" w14:textId="77777777" w:rsidR="006616F7" w:rsidRDefault="00000000">
      <w:pPr>
        <w:numPr>
          <w:ilvl w:val="1"/>
          <w:numId w:val="1"/>
        </w:numPr>
        <w:spacing w:after="0"/>
        <w:ind w:hanging="396"/>
      </w:pPr>
      <w:r>
        <w:rPr>
          <w:rFonts w:ascii="Times New Roman" w:eastAsia="Times New Roman" w:hAnsi="Times New Roman" w:cs="Times New Roman"/>
          <w:sz w:val="26"/>
        </w:rPr>
        <w:t>Invocation</w:t>
      </w:r>
    </w:p>
    <w:p w14:paraId="0BBFC10C" w14:textId="77777777" w:rsidR="006616F7" w:rsidRDefault="00000000">
      <w:pPr>
        <w:numPr>
          <w:ilvl w:val="0"/>
          <w:numId w:val="1"/>
        </w:numPr>
        <w:spacing w:after="30"/>
        <w:ind w:hanging="396"/>
      </w:pPr>
      <w:r>
        <w:rPr>
          <w:rFonts w:ascii="Times New Roman" w:eastAsia="Times New Roman" w:hAnsi="Times New Roman" w:cs="Times New Roman"/>
          <w:sz w:val="26"/>
        </w:rPr>
        <w:t>ROLL CALL AND DECLARATION OF QUORUM</w:t>
      </w:r>
    </w:p>
    <w:p w14:paraId="565DB124" w14:textId="77777777" w:rsidR="006616F7" w:rsidRDefault="00000000">
      <w:pPr>
        <w:numPr>
          <w:ilvl w:val="0"/>
          <w:numId w:val="1"/>
        </w:numPr>
        <w:spacing w:after="0"/>
        <w:ind w:hanging="396"/>
      </w:pPr>
      <w:r>
        <w:rPr>
          <w:rFonts w:ascii="Times New Roman" w:eastAsia="Times New Roman" w:hAnsi="Times New Roman" w:cs="Times New Roman"/>
          <w:sz w:val="26"/>
        </w:rPr>
        <w:t>RECOGNITION OF GUESTS AND PUBLIC COMMENTS</w:t>
      </w:r>
    </w:p>
    <w:p w14:paraId="63618C5D" w14:textId="77777777" w:rsidR="006616F7" w:rsidRDefault="00000000">
      <w:pPr>
        <w:numPr>
          <w:ilvl w:val="0"/>
          <w:numId w:val="1"/>
        </w:numPr>
        <w:spacing w:after="0"/>
        <w:ind w:hanging="396"/>
      </w:pPr>
      <w:r>
        <w:rPr>
          <w:rFonts w:ascii="Times New Roman" w:eastAsia="Times New Roman" w:hAnsi="Times New Roman" w:cs="Times New Roman"/>
          <w:sz w:val="26"/>
        </w:rPr>
        <w:t>REPORTS</w:t>
      </w:r>
    </w:p>
    <w:p w14:paraId="3052C745" w14:textId="77777777" w:rsidR="006616F7" w:rsidRDefault="00000000">
      <w:pPr>
        <w:numPr>
          <w:ilvl w:val="1"/>
          <w:numId w:val="1"/>
        </w:numPr>
        <w:spacing w:after="0"/>
        <w:ind w:hanging="396"/>
      </w:pPr>
      <w:r>
        <w:rPr>
          <w:rFonts w:ascii="Times New Roman" w:eastAsia="Times New Roman" w:hAnsi="Times New Roman" w:cs="Times New Roman"/>
          <w:sz w:val="26"/>
        </w:rPr>
        <w:t>Mike Kern</w:t>
      </w:r>
    </w:p>
    <w:p w14:paraId="72B362BA" w14:textId="77777777" w:rsidR="006616F7" w:rsidRDefault="00000000">
      <w:pPr>
        <w:numPr>
          <w:ilvl w:val="1"/>
          <w:numId w:val="1"/>
        </w:numPr>
        <w:spacing w:after="0"/>
        <w:ind w:hanging="396"/>
      </w:pPr>
      <w:r>
        <w:rPr>
          <w:rFonts w:ascii="Times New Roman" w:eastAsia="Times New Roman" w:hAnsi="Times New Roman" w:cs="Times New Roman"/>
          <w:sz w:val="26"/>
        </w:rPr>
        <w:t>Mayor/Council Members</w:t>
      </w:r>
    </w:p>
    <w:p w14:paraId="66DF7068" w14:textId="77777777" w:rsidR="006616F7" w:rsidRDefault="00000000">
      <w:pPr>
        <w:numPr>
          <w:ilvl w:val="1"/>
          <w:numId w:val="1"/>
        </w:numPr>
        <w:spacing w:after="15" w:line="249" w:lineRule="auto"/>
        <w:ind w:hanging="396"/>
      </w:pPr>
      <w:r>
        <w:rPr>
          <w:rFonts w:ascii="Times New Roman" w:eastAsia="Times New Roman" w:hAnsi="Times New Roman" w:cs="Times New Roman"/>
          <w:sz w:val="24"/>
        </w:rPr>
        <w:t>Police Chief</w:t>
      </w:r>
    </w:p>
    <w:p w14:paraId="24E822EB" w14:textId="77777777" w:rsidR="006616F7" w:rsidRDefault="00000000">
      <w:pPr>
        <w:numPr>
          <w:ilvl w:val="1"/>
          <w:numId w:val="1"/>
        </w:numPr>
        <w:spacing w:after="28"/>
        <w:ind w:hanging="396"/>
      </w:pPr>
      <w:r>
        <w:rPr>
          <w:rFonts w:ascii="Times New Roman" w:eastAsia="Times New Roman" w:hAnsi="Times New Roman" w:cs="Times New Roman"/>
          <w:sz w:val="26"/>
        </w:rPr>
        <w:t>Fire Department</w:t>
      </w:r>
    </w:p>
    <w:p w14:paraId="789062BD" w14:textId="77777777" w:rsidR="006616F7" w:rsidRDefault="00000000">
      <w:pPr>
        <w:numPr>
          <w:ilvl w:val="0"/>
          <w:numId w:val="1"/>
        </w:numPr>
        <w:spacing w:after="15" w:line="249" w:lineRule="auto"/>
        <w:ind w:hanging="396"/>
      </w:pPr>
      <w:r>
        <w:rPr>
          <w:rFonts w:ascii="Times New Roman" w:eastAsia="Times New Roman" w:hAnsi="Times New Roman" w:cs="Times New Roman"/>
          <w:sz w:val="24"/>
        </w:rPr>
        <w:t>DISCUSSION AND ACTION:</w:t>
      </w:r>
    </w:p>
    <w:p w14:paraId="5628F6E7" w14:textId="77777777" w:rsidR="006616F7" w:rsidRDefault="00000000">
      <w:pPr>
        <w:spacing w:after="15" w:line="249" w:lineRule="auto"/>
        <w:ind w:left="104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9EE843C" wp14:editId="3E53C69E">
                <wp:simplePos x="0" y="0"/>
                <wp:positionH relativeFrom="page">
                  <wp:posOffset>205861</wp:posOffset>
                </wp:positionH>
                <wp:positionV relativeFrom="page">
                  <wp:posOffset>9729216</wp:posOffset>
                </wp:positionV>
                <wp:extent cx="7406425" cy="9144"/>
                <wp:effectExtent l="0" t="0" r="0" b="0"/>
                <wp:wrapTopAndBottom/>
                <wp:docPr id="3055" name="Group 3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6425" cy="9144"/>
                          <a:chOff x="0" y="0"/>
                          <a:chExt cx="7406425" cy="9144"/>
                        </a:xfrm>
                      </wpg:grpSpPr>
                      <wps:wsp>
                        <wps:cNvPr id="3054" name="Shape 3054"/>
                        <wps:cNvSpPr/>
                        <wps:spPr>
                          <a:xfrm>
                            <a:off x="0" y="0"/>
                            <a:ext cx="74064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6425" h="9144">
                                <a:moveTo>
                                  <a:pt x="0" y="4572"/>
                                </a:moveTo>
                                <a:lnTo>
                                  <a:pt x="7406425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55" style="width:583.183pt;height:0.720032pt;position:absolute;mso-position-horizontal-relative:page;mso-position-horizontal:absolute;margin-left:16.2095pt;mso-position-vertical-relative:page;margin-top:766.08pt;" coordsize="74064,91">
                <v:shape id="Shape 3054" style="position:absolute;width:74064;height:91;left:0;top:0;" coordsize="7406425,9144" path="m0,4572l7406425,4572">
                  <v:stroke weight="0.72003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ae Approval of Minutes from June 14, 2022, meeting</w:t>
      </w:r>
    </w:p>
    <w:p w14:paraId="7C94DAB3" w14:textId="77777777" w:rsidR="006616F7" w:rsidRDefault="00000000">
      <w:pPr>
        <w:spacing w:after="69" w:line="249" w:lineRule="auto"/>
        <w:ind w:left="1040" w:hanging="10"/>
      </w:pPr>
      <w:r>
        <w:rPr>
          <w:rFonts w:ascii="Times New Roman" w:eastAsia="Times New Roman" w:hAnsi="Times New Roman" w:cs="Times New Roman"/>
          <w:sz w:val="24"/>
        </w:rPr>
        <w:t xml:space="preserve">b. Approval to Pay </w:t>
      </w:r>
      <w:proofErr w:type="gramStart"/>
      <w:r>
        <w:rPr>
          <w:rFonts w:ascii="Times New Roman" w:eastAsia="Times New Roman" w:hAnsi="Times New Roman" w:cs="Times New Roman"/>
          <w:sz w:val="24"/>
        </w:rPr>
        <w:t>June,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2022 Bills</w:t>
      </w:r>
    </w:p>
    <w:p w14:paraId="7596FC9C" w14:textId="77777777" w:rsidR="006616F7" w:rsidRDefault="00000000">
      <w:pPr>
        <w:numPr>
          <w:ilvl w:val="0"/>
          <w:numId w:val="1"/>
        </w:numPr>
        <w:spacing w:after="0"/>
        <w:ind w:hanging="396"/>
      </w:pPr>
      <w:r>
        <w:rPr>
          <w:rFonts w:ascii="Times New Roman" w:eastAsia="Times New Roman" w:hAnsi="Times New Roman" w:cs="Times New Roman"/>
          <w:sz w:val="26"/>
        </w:rPr>
        <w:t>BUSINESS PREVIOUSLY CONSIDERED</w:t>
      </w:r>
    </w:p>
    <w:p w14:paraId="3C65E8FA" w14:textId="77777777" w:rsidR="006616F7" w:rsidRDefault="00000000">
      <w:pPr>
        <w:numPr>
          <w:ilvl w:val="0"/>
          <w:numId w:val="1"/>
        </w:numPr>
        <w:spacing w:after="15" w:line="249" w:lineRule="auto"/>
        <w:ind w:hanging="396"/>
      </w:pPr>
      <w:r>
        <w:rPr>
          <w:rFonts w:ascii="Times New Roman" w:eastAsia="Times New Roman" w:hAnsi="Times New Roman" w:cs="Times New Roman"/>
          <w:sz w:val="24"/>
        </w:rPr>
        <w:t>NEW BUSINESS (BUSINESS NOT PREVIOUSLY CONSIDERED) Discussion and action:</w:t>
      </w:r>
    </w:p>
    <w:p w14:paraId="2CA7A5D9" w14:textId="70A442C3" w:rsidR="006616F7" w:rsidRDefault="00000000">
      <w:pPr>
        <w:numPr>
          <w:ilvl w:val="1"/>
          <w:numId w:val="1"/>
        </w:numPr>
        <w:spacing w:after="15" w:line="249" w:lineRule="auto"/>
        <w:ind w:hanging="396"/>
      </w:pPr>
      <w:r>
        <w:rPr>
          <w:rFonts w:ascii="Times New Roman" w:eastAsia="Times New Roman" w:hAnsi="Times New Roman" w:cs="Times New Roman"/>
          <w:sz w:val="24"/>
        </w:rPr>
        <w:t xml:space="preserve">Move the Haileyville Police Department to the middle two offices. The current location of the </w:t>
      </w:r>
      <w:r w:rsidR="00BA2F1F">
        <w:rPr>
          <w:rFonts w:ascii="Times New Roman" w:eastAsia="Times New Roman" w:hAnsi="Times New Roman" w:cs="Times New Roman"/>
          <w:sz w:val="24"/>
        </w:rPr>
        <w:t>Haileyville</w:t>
      </w:r>
      <w:r>
        <w:rPr>
          <w:rFonts w:ascii="Times New Roman" w:eastAsia="Times New Roman" w:hAnsi="Times New Roman" w:cs="Times New Roman"/>
          <w:sz w:val="24"/>
        </w:rPr>
        <w:t xml:space="preserve"> Police Department needs to be closed due to black mold and leaking every time we have a heavy rain.</w:t>
      </w:r>
    </w:p>
    <w:p w14:paraId="3692464E" w14:textId="77777777" w:rsidR="006616F7" w:rsidRDefault="00000000">
      <w:pPr>
        <w:numPr>
          <w:ilvl w:val="1"/>
          <w:numId w:val="1"/>
        </w:numPr>
        <w:spacing w:after="64" w:line="249" w:lineRule="auto"/>
        <w:ind w:hanging="396"/>
      </w:pPr>
      <w:r>
        <w:rPr>
          <w:rFonts w:ascii="Times New Roman" w:eastAsia="Times New Roman" w:hAnsi="Times New Roman" w:cs="Times New Roman"/>
          <w:sz w:val="24"/>
        </w:rPr>
        <w:t>Approve the purchase of a heating/air conditioning unit for the Chief/Asst Chief office. $879.96.</w:t>
      </w:r>
    </w:p>
    <w:p w14:paraId="249FFB53" w14:textId="77777777" w:rsidR="006616F7" w:rsidRDefault="00000000">
      <w:pPr>
        <w:numPr>
          <w:ilvl w:val="0"/>
          <w:numId w:val="1"/>
        </w:numPr>
        <w:spacing w:after="0"/>
        <w:ind w:hanging="396"/>
      </w:pPr>
      <w:r>
        <w:rPr>
          <w:rFonts w:ascii="Times New Roman" w:eastAsia="Times New Roman" w:hAnsi="Times New Roman" w:cs="Times New Roman"/>
          <w:sz w:val="26"/>
        </w:rPr>
        <w:t>BUSINESS NOT KNOWN AT TIME OF AGENDA</w:t>
      </w:r>
    </w:p>
    <w:p w14:paraId="28796297" w14:textId="77777777" w:rsidR="006616F7" w:rsidRDefault="00000000">
      <w:pPr>
        <w:numPr>
          <w:ilvl w:val="0"/>
          <w:numId w:val="1"/>
        </w:numPr>
        <w:spacing w:after="198"/>
        <w:ind w:hanging="396"/>
      </w:pPr>
      <w:r>
        <w:rPr>
          <w:rFonts w:ascii="Times New Roman" w:eastAsia="Times New Roman" w:hAnsi="Times New Roman" w:cs="Times New Roman"/>
          <w:sz w:val="26"/>
        </w:rPr>
        <w:t>ADJOURNMENT</w:t>
      </w:r>
    </w:p>
    <w:p w14:paraId="53C8009D" w14:textId="77777777" w:rsidR="006616F7" w:rsidRDefault="00000000">
      <w:pPr>
        <w:spacing w:after="404" w:line="265" w:lineRule="auto"/>
        <w:ind w:left="17" w:hanging="10"/>
      </w:pPr>
      <w:r>
        <w:rPr>
          <w:rFonts w:ascii="Times New Roman" w:eastAsia="Times New Roman" w:hAnsi="Times New Roman" w:cs="Times New Roman"/>
        </w:rPr>
        <w:t xml:space="preserve">POS'TED THIS 8 DAY OF </w:t>
      </w:r>
      <w:r>
        <w:rPr>
          <w:rFonts w:ascii="Times New Roman" w:eastAsia="Times New Roman" w:hAnsi="Times New Roman" w:cs="Times New Roman"/>
          <w:u w:val="single" w:color="000000"/>
        </w:rPr>
        <w:t xml:space="preserve">JULY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u w:val="single" w:color="000000"/>
        </w:rPr>
        <w:t xml:space="preserve"> 4:00 PM</w:t>
      </w:r>
      <w:r>
        <w:rPr>
          <w:rFonts w:ascii="Times New Roman" w:eastAsia="Times New Roman" w:hAnsi="Times New Roman" w:cs="Times New Roman"/>
        </w:rPr>
        <w:t>.</w:t>
      </w:r>
    </w:p>
    <w:p w14:paraId="3ACC64FF" w14:textId="77777777" w:rsidR="006616F7" w:rsidRDefault="00000000">
      <w:pPr>
        <w:spacing w:after="0" w:line="265" w:lineRule="auto"/>
        <w:ind w:left="17" w:hanging="10"/>
      </w:pPr>
      <w:r>
        <w:rPr>
          <w:rFonts w:ascii="Times New Roman" w:eastAsia="Times New Roman" w:hAnsi="Times New Roman" w:cs="Times New Roman"/>
        </w:rPr>
        <w:t>I certify and attest to the public posting of this meeting as required by Oklahoma statute 31 1, Title 25</w:t>
      </w:r>
    </w:p>
    <w:p w14:paraId="4E4B5BEF" w14:textId="77777777" w:rsidR="006616F7" w:rsidRDefault="00000000">
      <w:pPr>
        <w:spacing w:after="36"/>
        <w:ind w:left="22"/>
      </w:pPr>
      <w:r>
        <w:rPr>
          <w:noProof/>
        </w:rPr>
        <w:drawing>
          <wp:inline distT="0" distB="0" distL="0" distR="0" wp14:anchorId="2EF7668E" wp14:editId="6426102E">
            <wp:extent cx="2328518" cy="342900"/>
            <wp:effectExtent l="0" t="0" r="0" b="0"/>
            <wp:docPr id="3052" name="Picture 3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2" name="Picture 30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8518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2BCBC" w14:textId="77777777" w:rsidR="006616F7" w:rsidRDefault="00000000">
      <w:pPr>
        <w:spacing w:after="15" w:line="249" w:lineRule="auto"/>
        <w:ind w:left="96" w:hanging="10"/>
      </w:pPr>
      <w:r>
        <w:rPr>
          <w:rFonts w:ascii="Times New Roman" w:eastAsia="Times New Roman" w:hAnsi="Times New Roman" w:cs="Times New Roman"/>
          <w:sz w:val="24"/>
        </w:rPr>
        <w:t>Ryndie Liess/City Clerk</w:t>
      </w:r>
    </w:p>
    <w:sectPr w:rsidR="006616F7">
      <w:pgSz w:w="12240" w:h="15840"/>
      <w:pgMar w:top="1440" w:right="1772" w:bottom="1440" w:left="15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12CB4"/>
    <w:multiLevelType w:val="hybridMultilevel"/>
    <w:tmpl w:val="75325A3E"/>
    <w:lvl w:ilvl="0" w:tplc="5644C56C">
      <w:start w:val="1"/>
      <w:numFmt w:val="decimal"/>
      <w:lvlText w:val="%1.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42FA46">
      <w:start w:val="1"/>
      <w:numFmt w:val="lowerLetter"/>
      <w:lvlText w:val="%2.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529412">
      <w:start w:val="1"/>
      <w:numFmt w:val="lowerRoman"/>
      <w:lvlText w:val="%3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F6A678">
      <w:start w:val="1"/>
      <w:numFmt w:val="decimal"/>
      <w:lvlText w:val="%4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A00760">
      <w:start w:val="1"/>
      <w:numFmt w:val="lowerLetter"/>
      <w:lvlText w:val="%5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F5A3126">
      <w:start w:val="1"/>
      <w:numFmt w:val="lowerRoman"/>
      <w:lvlText w:val="%6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EA97AA">
      <w:start w:val="1"/>
      <w:numFmt w:val="decimal"/>
      <w:lvlText w:val="%7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98DB48">
      <w:start w:val="1"/>
      <w:numFmt w:val="lowerLetter"/>
      <w:lvlText w:val="%8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0AF56A">
      <w:start w:val="1"/>
      <w:numFmt w:val="lowerRoman"/>
      <w:lvlText w:val="%9"/>
      <w:lvlJc w:val="left"/>
      <w:pPr>
        <w:ind w:left="6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339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7"/>
    <w:rsid w:val="006616F7"/>
    <w:rsid w:val="007F45E8"/>
    <w:rsid w:val="00AB71F0"/>
    <w:rsid w:val="00BA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3C60E"/>
  <w15:docId w15:val="{EAD4017D-D77F-481F-9917-C73CF921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cp:lastModifiedBy>Ryndie Liess</cp:lastModifiedBy>
  <cp:revision>5</cp:revision>
  <dcterms:created xsi:type="dcterms:W3CDTF">2022-08-05T16:42:00Z</dcterms:created>
  <dcterms:modified xsi:type="dcterms:W3CDTF">2022-08-05T16:49:00Z</dcterms:modified>
</cp:coreProperties>
</file>