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8AF59" w14:textId="3200AE71" w:rsidR="00BF23DD" w:rsidRPr="008D1B0C" w:rsidRDefault="00000000">
      <w:pPr>
        <w:spacing w:before="68" w:line="271" w:lineRule="auto"/>
        <w:ind w:left="294"/>
        <w:jc w:val="center"/>
        <w:rPr>
          <w:bCs/>
          <w:sz w:val="32"/>
          <w:szCs w:val="32"/>
        </w:rPr>
      </w:pPr>
      <w:r w:rsidRPr="008D1B0C">
        <w:rPr>
          <w:bCs/>
          <w:color w:val="1C1C1C"/>
          <w:sz w:val="32"/>
          <w:szCs w:val="32"/>
          <w:u w:val="thick" w:color="1C1C1C"/>
        </w:rPr>
        <w:t>SPECIAL MEETING OF THE HAILEYVILLE CITY COUNCIL</w:t>
      </w:r>
      <w:r w:rsidRPr="008D1B0C">
        <w:rPr>
          <w:bCs/>
          <w:color w:val="1C1C1C"/>
          <w:spacing w:val="40"/>
          <w:sz w:val="32"/>
          <w:szCs w:val="32"/>
        </w:rPr>
        <w:t xml:space="preserve"> </w:t>
      </w:r>
      <w:r w:rsidRPr="008D1B0C">
        <w:rPr>
          <w:bCs/>
          <w:color w:val="1C1C1C"/>
          <w:sz w:val="32"/>
          <w:szCs w:val="32"/>
          <w:u w:val="thick" w:color="1C1C1C"/>
        </w:rPr>
        <w:t xml:space="preserve">TUESDAY, JULY 28, </w:t>
      </w:r>
      <w:r w:rsidR="004C3C2C" w:rsidRPr="008D1B0C">
        <w:rPr>
          <w:bCs/>
          <w:color w:val="1C1C1C"/>
          <w:sz w:val="32"/>
          <w:szCs w:val="32"/>
          <w:u w:val="thick" w:color="1C1C1C"/>
        </w:rPr>
        <w:t>2026,</w:t>
      </w:r>
      <w:r w:rsidRPr="008D1B0C">
        <w:rPr>
          <w:bCs/>
          <w:color w:val="1C1C1C"/>
          <w:sz w:val="32"/>
          <w:szCs w:val="32"/>
          <w:u w:val="thick" w:color="1C1C1C"/>
        </w:rPr>
        <w:t xml:space="preserve"> 5:00PM</w:t>
      </w:r>
    </w:p>
    <w:p w14:paraId="4BFBB768" w14:textId="77777777" w:rsidR="00BF23DD" w:rsidRPr="008D1B0C" w:rsidRDefault="00000000">
      <w:pPr>
        <w:spacing w:before="7" w:line="261" w:lineRule="auto"/>
        <w:ind w:left="2467" w:right="2218" w:firstLine="27"/>
        <w:jc w:val="center"/>
        <w:rPr>
          <w:sz w:val="32"/>
          <w:szCs w:val="32"/>
        </w:rPr>
      </w:pPr>
      <w:r w:rsidRPr="008D1B0C">
        <w:rPr>
          <w:color w:val="1C1C1C"/>
          <w:sz w:val="32"/>
          <w:szCs w:val="32"/>
        </w:rPr>
        <w:t>Haileyville City Hall, 510 Main Street Haileyville, OK 74546 (Pittsburg County)</w:t>
      </w:r>
    </w:p>
    <w:p w14:paraId="12B7F4F7" w14:textId="77777777" w:rsidR="00BF23DD" w:rsidRDefault="00BF23DD">
      <w:pPr>
        <w:pStyle w:val="BodyText"/>
        <w:spacing w:before="44"/>
        <w:rPr>
          <w:sz w:val="31"/>
        </w:rPr>
      </w:pPr>
    </w:p>
    <w:p w14:paraId="363D5596" w14:textId="63A656BD" w:rsidR="00BF23DD" w:rsidRDefault="004C3C2C">
      <w:pPr>
        <w:ind w:left="294" w:right="66"/>
        <w:jc w:val="center"/>
        <w:rPr>
          <w:b/>
          <w:sz w:val="31"/>
        </w:rPr>
      </w:pPr>
      <w:r>
        <w:rPr>
          <w:b/>
          <w:color w:val="1C1C1C"/>
          <w:spacing w:val="-2"/>
          <w:sz w:val="31"/>
        </w:rPr>
        <w:t>MINUTES</w:t>
      </w:r>
    </w:p>
    <w:p w14:paraId="6A093B9F" w14:textId="77777777" w:rsidR="00BF23DD" w:rsidRDefault="00BF23DD">
      <w:pPr>
        <w:pStyle w:val="BodyText"/>
        <w:spacing w:before="179"/>
        <w:rPr>
          <w:b/>
        </w:rPr>
      </w:pPr>
    </w:p>
    <w:p w14:paraId="7F4144AF" w14:textId="4E7D3697" w:rsidR="00BF23DD" w:rsidRPr="004C3C2C" w:rsidRDefault="00000000">
      <w:pPr>
        <w:pStyle w:val="BodyText"/>
        <w:spacing w:line="273" w:lineRule="auto"/>
        <w:ind w:left="1286" w:hanging="561"/>
        <w:rPr>
          <w:sz w:val="24"/>
          <w:szCs w:val="24"/>
        </w:rPr>
      </w:pPr>
      <w:r w:rsidRPr="004C3C2C">
        <w:rPr>
          <w:color w:val="1C1C1C"/>
          <w:w w:val="105"/>
          <w:sz w:val="24"/>
          <w:szCs w:val="24"/>
        </w:rPr>
        <w:t>As</w:t>
      </w:r>
      <w:r w:rsidRPr="004C3C2C">
        <w:rPr>
          <w:color w:val="1C1C1C"/>
          <w:spacing w:val="-12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required, this</w:t>
      </w:r>
      <w:r w:rsidRPr="004C3C2C">
        <w:rPr>
          <w:color w:val="1C1C1C"/>
          <w:spacing w:val="-11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agenda</w:t>
      </w:r>
      <w:r w:rsidRPr="004C3C2C">
        <w:rPr>
          <w:color w:val="1C1C1C"/>
          <w:spacing w:val="-8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for</w:t>
      </w:r>
      <w:r w:rsidRPr="004C3C2C">
        <w:rPr>
          <w:color w:val="1C1C1C"/>
          <w:spacing w:val="-9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a</w:t>
      </w:r>
      <w:r w:rsidRPr="004C3C2C">
        <w:rPr>
          <w:color w:val="1C1C1C"/>
          <w:spacing w:val="-5"/>
          <w:w w:val="105"/>
          <w:sz w:val="24"/>
          <w:szCs w:val="24"/>
        </w:rPr>
        <w:t xml:space="preserve"> </w:t>
      </w:r>
      <w:r w:rsidRPr="004C3C2C">
        <w:rPr>
          <w:color w:val="363636"/>
          <w:w w:val="105"/>
          <w:sz w:val="24"/>
          <w:szCs w:val="24"/>
          <w:u w:val="thick" w:color="363636"/>
        </w:rPr>
        <w:t>Special</w:t>
      </w:r>
      <w:r w:rsidR="004C3C2C" w:rsidRPr="004C3C2C">
        <w:rPr>
          <w:color w:val="363636"/>
          <w:spacing w:val="71"/>
          <w:w w:val="105"/>
          <w:sz w:val="24"/>
          <w:szCs w:val="24"/>
          <w:u w:val="thick" w:color="363636"/>
        </w:rPr>
        <w:t xml:space="preserve"> </w:t>
      </w:r>
      <w:r w:rsidRPr="004C3C2C">
        <w:rPr>
          <w:color w:val="363636"/>
          <w:w w:val="105"/>
          <w:sz w:val="24"/>
          <w:szCs w:val="24"/>
          <w:u w:val="thick" w:color="363636"/>
        </w:rPr>
        <w:t>meeting</w:t>
      </w:r>
      <w:r w:rsidRPr="004C3C2C">
        <w:rPr>
          <w:color w:val="363636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of</w:t>
      </w:r>
      <w:r w:rsidRPr="004C3C2C">
        <w:rPr>
          <w:color w:val="1C1C1C"/>
          <w:spacing w:val="-10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the</w:t>
      </w:r>
      <w:r w:rsidRPr="004C3C2C">
        <w:rPr>
          <w:color w:val="1C1C1C"/>
          <w:spacing w:val="-12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Haileyville City</w:t>
      </w:r>
      <w:r w:rsidRPr="004C3C2C">
        <w:rPr>
          <w:color w:val="1C1C1C"/>
          <w:spacing w:val="-6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Council is</w:t>
      </w:r>
      <w:r w:rsidRPr="004C3C2C">
        <w:rPr>
          <w:color w:val="1C1C1C"/>
          <w:spacing w:val="-16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posted in</w:t>
      </w:r>
      <w:r w:rsidRPr="004C3C2C">
        <w:rPr>
          <w:color w:val="1C1C1C"/>
          <w:spacing w:val="-16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a public place, at</w:t>
      </w:r>
      <w:r w:rsidRPr="004C3C2C">
        <w:rPr>
          <w:color w:val="1C1C1C"/>
          <w:spacing w:val="-2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least 48 hours before the meeting, (Title 25, Section 31l(A) (I</w:t>
      </w:r>
      <w:r w:rsidRPr="004C3C2C">
        <w:rPr>
          <w:color w:val="1C1C1C"/>
          <w:spacing w:val="-16"/>
          <w:w w:val="105"/>
          <w:sz w:val="24"/>
          <w:szCs w:val="24"/>
        </w:rPr>
        <w:t xml:space="preserve"> </w:t>
      </w:r>
      <w:r w:rsidRPr="004C3C2C">
        <w:rPr>
          <w:color w:val="1C1C1C"/>
          <w:w w:val="105"/>
          <w:sz w:val="24"/>
          <w:szCs w:val="24"/>
        </w:rPr>
        <w:t>1).</w:t>
      </w:r>
    </w:p>
    <w:p w14:paraId="05F4EC6F" w14:textId="443AB1EE" w:rsidR="00BF23DD" w:rsidRPr="004C3C2C" w:rsidRDefault="00000000">
      <w:pPr>
        <w:pStyle w:val="ListParagraph"/>
        <w:numPr>
          <w:ilvl w:val="0"/>
          <w:numId w:val="1"/>
        </w:numPr>
        <w:tabs>
          <w:tab w:val="left" w:pos="1096"/>
        </w:tabs>
        <w:spacing w:before="220"/>
        <w:ind w:left="1096" w:hanging="353"/>
        <w:rPr>
          <w:sz w:val="28"/>
          <w:szCs w:val="28"/>
        </w:rPr>
      </w:pPr>
      <w:r w:rsidRPr="004C3C2C">
        <w:rPr>
          <w:color w:val="1C1C1C"/>
          <w:sz w:val="28"/>
          <w:szCs w:val="28"/>
        </w:rPr>
        <w:t>CALL</w:t>
      </w:r>
      <w:r w:rsidRPr="004C3C2C">
        <w:rPr>
          <w:color w:val="1C1C1C"/>
          <w:spacing w:val="9"/>
          <w:sz w:val="28"/>
          <w:szCs w:val="28"/>
        </w:rPr>
        <w:t xml:space="preserve"> </w:t>
      </w:r>
      <w:r w:rsidRPr="004C3C2C">
        <w:rPr>
          <w:color w:val="1C1C1C"/>
          <w:sz w:val="28"/>
          <w:szCs w:val="28"/>
        </w:rPr>
        <w:t>TO</w:t>
      </w:r>
      <w:r w:rsidRPr="004C3C2C">
        <w:rPr>
          <w:color w:val="1C1C1C"/>
          <w:spacing w:val="-5"/>
          <w:sz w:val="28"/>
          <w:szCs w:val="28"/>
        </w:rPr>
        <w:t xml:space="preserve"> </w:t>
      </w:r>
      <w:r w:rsidRPr="004C3C2C">
        <w:rPr>
          <w:color w:val="1C1C1C"/>
          <w:spacing w:val="-2"/>
          <w:sz w:val="28"/>
          <w:szCs w:val="28"/>
        </w:rPr>
        <w:t>ORDER</w:t>
      </w:r>
      <w:r w:rsidR="008D5221">
        <w:rPr>
          <w:color w:val="1C1C1C"/>
          <w:spacing w:val="-2"/>
          <w:sz w:val="28"/>
          <w:szCs w:val="28"/>
        </w:rPr>
        <w:t>: 6:06PM</w:t>
      </w:r>
    </w:p>
    <w:p w14:paraId="201EFF5F" w14:textId="77777777" w:rsidR="00BF23DD" w:rsidRPr="008D1B0C" w:rsidRDefault="00000000">
      <w:pPr>
        <w:pStyle w:val="ListParagraph"/>
        <w:numPr>
          <w:ilvl w:val="1"/>
          <w:numId w:val="1"/>
        </w:numPr>
        <w:tabs>
          <w:tab w:val="left" w:pos="1818"/>
        </w:tabs>
        <w:spacing w:before="159"/>
        <w:ind w:left="1818" w:hanging="360"/>
        <w:rPr>
          <w:sz w:val="26"/>
          <w:szCs w:val="26"/>
        </w:rPr>
      </w:pPr>
      <w:r w:rsidRPr="008D1B0C">
        <w:rPr>
          <w:color w:val="1C1C1C"/>
          <w:sz w:val="26"/>
          <w:szCs w:val="26"/>
        </w:rPr>
        <w:t>Flag</w:t>
      </w:r>
      <w:r w:rsidRPr="008D1B0C">
        <w:rPr>
          <w:color w:val="1C1C1C"/>
          <w:spacing w:val="5"/>
          <w:sz w:val="26"/>
          <w:szCs w:val="26"/>
        </w:rPr>
        <w:t xml:space="preserve"> </w:t>
      </w:r>
      <w:r w:rsidRPr="008D1B0C">
        <w:rPr>
          <w:color w:val="1C1C1C"/>
          <w:spacing w:val="-2"/>
          <w:sz w:val="26"/>
          <w:szCs w:val="26"/>
        </w:rPr>
        <w:t>Salute</w:t>
      </w:r>
    </w:p>
    <w:p w14:paraId="603796F5" w14:textId="77777777" w:rsidR="00BF23DD" w:rsidRPr="008D1B0C" w:rsidRDefault="00000000">
      <w:pPr>
        <w:pStyle w:val="ListParagraph"/>
        <w:numPr>
          <w:ilvl w:val="1"/>
          <w:numId w:val="1"/>
        </w:numPr>
        <w:tabs>
          <w:tab w:val="left" w:pos="1811"/>
        </w:tabs>
        <w:ind w:left="1811" w:hanging="352"/>
        <w:rPr>
          <w:sz w:val="26"/>
          <w:szCs w:val="26"/>
        </w:rPr>
      </w:pPr>
      <w:r w:rsidRPr="008D1B0C">
        <w:rPr>
          <w:color w:val="1C1C1C"/>
          <w:spacing w:val="-2"/>
          <w:sz w:val="26"/>
          <w:szCs w:val="26"/>
        </w:rPr>
        <w:t>Invocation</w:t>
      </w:r>
    </w:p>
    <w:p w14:paraId="4FA71EBA" w14:textId="77777777" w:rsidR="00BF23DD" w:rsidRPr="008F076E" w:rsidRDefault="00000000">
      <w:pPr>
        <w:pStyle w:val="ListParagraph"/>
        <w:numPr>
          <w:ilvl w:val="0"/>
          <w:numId w:val="1"/>
        </w:numPr>
        <w:tabs>
          <w:tab w:val="left" w:pos="1087"/>
        </w:tabs>
        <w:spacing w:before="207"/>
        <w:ind w:left="1087" w:hanging="361"/>
        <w:rPr>
          <w:sz w:val="28"/>
        </w:rPr>
      </w:pPr>
      <w:r>
        <w:rPr>
          <w:color w:val="1C1C1C"/>
          <w:sz w:val="28"/>
        </w:rPr>
        <w:t>ROLL CALL AND</w:t>
      </w:r>
      <w:r>
        <w:rPr>
          <w:color w:val="1C1C1C"/>
          <w:spacing w:val="-8"/>
          <w:sz w:val="28"/>
        </w:rPr>
        <w:t xml:space="preserve"> </w:t>
      </w:r>
      <w:r>
        <w:rPr>
          <w:color w:val="1C1C1C"/>
          <w:sz w:val="28"/>
        </w:rPr>
        <w:t>DECLARATION</w:t>
      </w:r>
      <w:r>
        <w:rPr>
          <w:color w:val="1C1C1C"/>
          <w:spacing w:val="6"/>
          <w:sz w:val="28"/>
        </w:rPr>
        <w:t xml:space="preserve"> </w:t>
      </w:r>
      <w:r>
        <w:rPr>
          <w:color w:val="1C1C1C"/>
          <w:sz w:val="28"/>
        </w:rPr>
        <w:t>OF</w:t>
      </w:r>
      <w:r>
        <w:rPr>
          <w:color w:val="1C1C1C"/>
          <w:spacing w:val="-15"/>
          <w:sz w:val="28"/>
        </w:rPr>
        <w:t xml:space="preserve"> </w:t>
      </w:r>
      <w:r>
        <w:rPr>
          <w:color w:val="1C1C1C"/>
          <w:spacing w:val="-2"/>
          <w:sz w:val="28"/>
        </w:rPr>
        <w:t>QUORUM</w:t>
      </w:r>
    </w:p>
    <w:p w14:paraId="5327C127" w14:textId="1F8ACFAB" w:rsidR="008F076E" w:rsidRPr="00594651" w:rsidRDefault="008F076E" w:rsidP="008F076E">
      <w:pPr>
        <w:pStyle w:val="NoSpacing"/>
        <w:ind w:left="1086"/>
        <w:rPr>
          <w:rFonts w:ascii="Times New Roman" w:hAnsi="Times New Roman" w:cs="Times New Roman"/>
          <w:b/>
          <w:bCs/>
          <w:w w:val="105"/>
        </w:rPr>
      </w:pPr>
      <w:r w:rsidRPr="00594651">
        <w:rPr>
          <w:rFonts w:ascii="Times New Roman" w:hAnsi="Times New Roman" w:cs="Times New Roman"/>
          <w:b/>
          <w:bCs/>
          <w:w w:val="105"/>
        </w:rPr>
        <w:t xml:space="preserve">PRESENT: </w:t>
      </w:r>
      <w:r>
        <w:rPr>
          <w:rFonts w:ascii="Times New Roman" w:hAnsi="Times New Roman" w:cs="Times New Roman"/>
          <w:b/>
          <w:bCs/>
          <w:w w:val="105"/>
        </w:rPr>
        <w:t>V. ALLEN,</w:t>
      </w:r>
      <w:r w:rsidR="005A227C">
        <w:rPr>
          <w:rFonts w:ascii="Times New Roman" w:hAnsi="Times New Roman" w:cs="Times New Roman"/>
          <w:b/>
          <w:bCs/>
          <w:w w:val="105"/>
        </w:rPr>
        <w:t xml:space="preserve"> D. BROWN,</w:t>
      </w:r>
      <w:r>
        <w:rPr>
          <w:rFonts w:ascii="Times New Roman" w:hAnsi="Times New Roman" w:cs="Times New Roman"/>
          <w:b/>
          <w:bCs/>
          <w:w w:val="105"/>
        </w:rPr>
        <w:t xml:space="preserve"> </w:t>
      </w:r>
      <w:r w:rsidRPr="00594651">
        <w:rPr>
          <w:rFonts w:ascii="Times New Roman" w:hAnsi="Times New Roman" w:cs="Times New Roman"/>
          <w:b/>
          <w:bCs/>
          <w:w w:val="105"/>
        </w:rPr>
        <w:t xml:space="preserve">T. SENSIBAUGH, </w:t>
      </w:r>
      <w:r>
        <w:rPr>
          <w:rFonts w:ascii="Times New Roman" w:hAnsi="Times New Roman" w:cs="Times New Roman"/>
          <w:b/>
          <w:bCs/>
          <w:w w:val="105"/>
        </w:rPr>
        <w:t>M. DOYLE</w:t>
      </w:r>
      <w:r w:rsidRPr="00594651">
        <w:rPr>
          <w:rFonts w:ascii="Times New Roman" w:hAnsi="Times New Roman" w:cs="Times New Roman"/>
          <w:b/>
          <w:bCs/>
          <w:w w:val="105"/>
        </w:rPr>
        <w:t>, D. KARR, AND N.</w:t>
      </w:r>
      <w:r>
        <w:rPr>
          <w:rFonts w:ascii="Times New Roman" w:hAnsi="Times New Roman" w:cs="Times New Roman"/>
          <w:b/>
          <w:bCs/>
          <w:w w:val="105"/>
        </w:rPr>
        <w:t xml:space="preserve"> L</w:t>
      </w:r>
      <w:r w:rsidRPr="00594651">
        <w:rPr>
          <w:rFonts w:ascii="Times New Roman" w:hAnsi="Times New Roman" w:cs="Times New Roman"/>
          <w:b/>
          <w:bCs/>
          <w:w w:val="105"/>
        </w:rPr>
        <w:t>AWSON.</w:t>
      </w:r>
      <w:r>
        <w:rPr>
          <w:rFonts w:ascii="Times New Roman" w:hAnsi="Times New Roman" w:cs="Times New Roman"/>
          <w:b/>
          <w:bCs/>
          <w:w w:val="105"/>
        </w:rPr>
        <w:t xml:space="preserve"> </w:t>
      </w:r>
      <w:r w:rsidRPr="00594651">
        <w:rPr>
          <w:rFonts w:ascii="Times New Roman" w:hAnsi="Times New Roman" w:cs="Times New Roman"/>
          <w:b/>
          <w:bCs/>
          <w:w w:val="105"/>
        </w:rPr>
        <w:t xml:space="preserve">ABSENT: </w:t>
      </w:r>
      <w:r>
        <w:rPr>
          <w:rFonts w:ascii="Times New Roman" w:hAnsi="Times New Roman" w:cs="Times New Roman"/>
          <w:b/>
          <w:bCs/>
          <w:w w:val="105"/>
        </w:rPr>
        <w:t>JOHNNY JOE JAMES</w:t>
      </w:r>
      <w:r w:rsidRPr="00594651">
        <w:rPr>
          <w:rFonts w:ascii="Times New Roman" w:hAnsi="Times New Roman" w:cs="Times New Roman"/>
          <w:b/>
          <w:bCs/>
          <w:w w:val="105"/>
        </w:rPr>
        <w:t>. QUORUM MET.</w:t>
      </w:r>
    </w:p>
    <w:p w14:paraId="5952AAB9" w14:textId="77777777" w:rsidR="00BF23DD" w:rsidRPr="008F076E" w:rsidRDefault="00000000">
      <w:pPr>
        <w:pStyle w:val="ListParagraph"/>
        <w:numPr>
          <w:ilvl w:val="0"/>
          <w:numId w:val="1"/>
        </w:numPr>
        <w:tabs>
          <w:tab w:val="left" w:pos="1081"/>
        </w:tabs>
        <w:spacing w:before="178"/>
        <w:ind w:left="1081" w:hanging="360"/>
        <w:rPr>
          <w:sz w:val="28"/>
        </w:rPr>
      </w:pPr>
      <w:r>
        <w:rPr>
          <w:color w:val="1C1C1C"/>
          <w:sz w:val="28"/>
        </w:rPr>
        <w:t>NEW</w:t>
      </w:r>
      <w:r>
        <w:rPr>
          <w:color w:val="1C1C1C"/>
          <w:spacing w:val="-14"/>
          <w:sz w:val="28"/>
        </w:rPr>
        <w:t xml:space="preserve"> </w:t>
      </w:r>
      <w:r>
        <w:rPr>
          <w:color w:val="1C1C1C"/>
          <w:sz w:val="28"/>
        </w:rPr>
        <w:t>BUSINESS</w:t>
      </w:r>
      <w:r>
        <w:rPr>
          <w:color w:val="1C1C1C"/>
          <w:spacing w:val="1"/>
          <w:sz w:val="28"/>
        </w:rPr>
        <w:t xml:space="preserve"> </w:t>
      </w:r>
      <w:r>
        <w:rPr>
          <w:color w:val="1C1C1C"/>
          <w:sz w:val="28"/>
        </w:rPr>
        <w:t>(BUSINESS</w:t>
      </w:r>
      <w:r>
        <w:rPr>
          <w:color w:val="1C1C1C"/>
          <w:spacing w:val="6"/>
          <w:sz w:val="28"/>
        </w:rPr>
        <w:t xml:space="preserve"> </w:t>
      </w:r>
      <w:r>
        <w:rPr>
          <w:color w:val="1C1C1C"/>
          <w:sz w:val="28"/>
        </w:rPr>
        <w:t>NOT</w:t>
      </w:r>
      <w:r>
        <w:rPr>
          <w:color w:val="1C1C1C"/>
          <w:spacing w:val="-17"/>
          <w:sz w:val="28"/>
        </w:rPr>
        <w:t xml:space="preserve"> </w:t>
      </w:r>
      <w:r>
        <w:rPr>
          <w:color w:val="1C1C1C"/>
          <w:sz w:val="28"/>
        </w:rPr>
        <w:t xml:space="preserve">PREVIOUSLY </w:t>
      </w:r>
      <w:r>
        <w:rPr>
          <w:color w:val="1C1C1C"/>
          <w:spacing w:val="-2"/>
          <w:sz w:val="28"/>
        </w:rPr>
        <w:t>CONSIDERED)</w:t>
      </w:r>
    </w:p>
    <w:p w14:paraId="06825334" w14:textId="2FECD08F" w:rsidR="008F076E" w:rsidRPr="008F076E" w:rsidRDefault="008F076E" w:rsidP="008F076E">
      <w:pPr>
        <w:pStyle w:val="ListParagraph"/>
        <w:tabs>
          <w:tab w:val="left" w:pos="1081"/>
        </w:tabs>
        <w:spacing w:before="178"/>
        <w:ind w:left="1081" w:firstLine="0"/>
        <w:rPr>
          <w:b/>
          <w:bCs/>
          <w:sz w:val="24"/>
          <w:szCs w:val="24"/>
        </w:rPr>
      </w:pPr>
      <w:r w:rsidRPr="008F076E">
        <w:rPr>
          <w:b/>
          <w:bCs/>
          <w:color w:val="1C1C1C"/>
          <w:spacing w:val="-2"/>
          <w:sz w:val="24"/>
          <w:szCs w:val="24"/>
        </w:rPr>
        <w:t>NONE</w:t>
      </w:r>
    </w:p>
    <w:p w14:paraId="536C5D4A" w14:textId="77777777" w:rsidR="00BF23DD" w:rsidRDefault="00000000">
      <w:pPr>
        <w:pStyle w:val="ListParagraph"/>
        <w:numPr>
          <w:ilvl w:val="0"/>
          <w:numId w:val="1"/>
        </w:numPr>
        <w:tabs>
          <w:tab w:val="left" w:pos="1078"/>
        </w:tabs>
        <w:ind w:left="1078" w:hanging="355"/>
        <w:rPr>
          <w:sz w:val="28"/>
        </w:rPr>
      </w:pPr>
      <w:r>
        <w:rPr>
          <w:color w:val="1C1C1C"/>
          <w:sz w:val="28"/>
        </w:rPr>
        <w:t>DISCUSSION</w:t>
      </w:r>
      <w:r>
        <w:rPr>
          <w:color w:val="1C1C1C"/>
          <w:spacing w:val="8"/>
          <w:sz w:val="28"/>
        </w:rPr>
        <w:t xml:space="preserve"> </w:t>
      </w:r>
      <w:r>
        <w:rPr>
          <w:color w:val="1C1C1C"/>
          <w:sz w:val="28"/>
        </w:rPr>
        <w:t>AND</w:t>
      </w:r>
      <w:r>
        <w:rPr>
          <w:color w:val="1C1C1C"/>
          <w:spacing w:val="-13"/>
          <w:sz w:val="28"/>
        </w:rPr>
        <w:t xml:space="preserve"> </w:t>
      </w:r>
      <w:r>
        <w:rPr>
          <w:color w:val="1C1C1C"/>
          <w:spacing w:val="-2"/>
          <w:sz w:val="28"/>
        </w:rPr>
        <w:t>ACTION:</w:t>
      </w:r>
    </w:p>
    <w:p w14:paraId="01AFC8A9" w14:textId="41ED5600" w:rsidR="008F076E" w:rsidRPr="008D1B0C" w:rsidRDefault="008D1B0C" w:rsidP="008D1B0C">
      <w:pPr>
        <w:pStyle w:val="NoSpacing"/>
        <w:ind w:left="1078"/>
        <w:rPr>
          <w:rFonts w:ascii="Times New Roman" w:hAnsi="Times New Roman" w:cs="Times New Roman"/>
          <w:sz w:val="28"/>
          <w:szCs w:val="28"/>
        </w:rPr>
      </w:pPr>
      <w:r>
        <w:t xml:space="preserve">a.  </w:t>
      </w:r>
      <w:r w:rsidRPr="008D1B0C">
        <w:rPr>
          <w:rFonts w:ascii="Times New Roman" w:hAnsi="Times New Roman" w:cs="Times New Roman"/>
          <w:sz w:val="28"/>
          <w:szCs w:val="28"/>
        </w:rPr>
        <w:t>Discussion, consider</w:t>
      </w:r>
      <w:r w:rsidRPr="008D1B0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D1B0C">
        <w:rPr>
          <w:rFonts w:ascii="Times New Roman" w:hAnsi="Times New Roman" w:cs="Times New Roman"/>
          <w:sz w:val="28"/>
          <w:szCs w:val="28"/>
        </w:rPr>
        <w:t>and</w:t>
      </w:r>
      <w:r w:rsidRPr="008D1B0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8D1B0C">
        <w:rPr>
          <w:rFonts w:ascii="Times New Roman" w:hAnsi="Times New Roman" w:cs="Times New Roman"/>
          <w:sz w:val="28"/>
          <w:szCs w:val="28"/>
        </w:rPr>
        <w:t>possible action:</w:t>
      </w:r>
      <w:r w:rsidRPr="008D1B0C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8D1B0C">
        <w:rPr>
          <w:rFonts w:ascii="Times New Roman" w:hAnsi="Times New Roman" w:cs="Times New Roman"/>
          <w:sz w:val="28"/>
          <w:szCs w:val="28"/>
        </w:rPr>
        <w:t>Budget</w:t>
      </w:r>
      <w:r w:rsidRPr="008D1B0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8D1B0C">
        <w:rPr>
          <w:rFonts w:ascii="Times New Roman" w:hAnsi="Times New Roman" w:cs="Times New Roman"/>
          <w:sz w:val="28"/>
          <w:szCs w:val="28"/>
        </w:rPr>
        <w:t>for</w:t>
      </w:r>
      <w:r w:rsidRPr="008D1B0C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8D1B0C">
        <w:rPr>
          <w:rFonts w:ascii="Times New Roman" w:hAnsi="Times New Roman" w:cs="Times New Roman"/>
          <w:sz w:val="28"/>
          <w:szCs w:val="28"/>
        </w:rPr>
        <w:t>the</w:t>
      </w:r>
      <w:r w:rsidRPr="008D1B0C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8D1B0C">
        <w:rPr>
          <w:rFonts w:ascii="Times New Roman" w:hAnsi="Times New Roman" w:cs="Times New Roman"/>
          <w:sz w:val="28"/>
          <w:szCs w:val="28"/>
        </w:rPr>
        <w:t>2026-2027 fiscal year</w:t>
      </w:r>
      <w:r w:rsidR="008F076E" w:rsidRPr="008D1B0C">
        <w:rPr>
          <w:rFonts w:ascii="Times New Roman" w:hAnsi="Times New Roman" w:cs="Times New Roman"/>
          <w:sz w:val="28"/>
          <w:szCs w:val="28"/>
        </w:rPr>
        <w:t>.</w:t>
      </w:r>
    </w:p>
    <w:p w14:paraId="513B5DBC" w14:textId="490916B7" w:rsidR="008F076E" w:rsidRDefault="008D1B0C" w:rsidP="008D1B0C">
      <w:pPr>
        <w:pStyle w:val="NoSpacing"/>
        <w:ind w:left="1071"/>
        <w:rPr>
          <w:b/>
          <w:bCs/>
          <w:w w:val="105"/>
        </w:rPr>
      </w:pPr>
      <w:r>
        <w:rPr>
          <w:b/>
          <w:bCs/>
          <w:w w:val="105"/>
        </w:rPr>
        <w:t xml:space="preserve"> </w:t>
      </w:r>
      <w:r w:rsidR="008F076E">
        <w:rPr>
          <w:b/>
          <w:bCs/>
          <w:w w:val="105"/>
        </w:rPr>
        <w:t>THE CITY COUNCIL DISCUSSED THE GENRAL BUDGET AND</w:t>
      </w:r>
      <w:r w:rsidR="008F076E" w:rsidRPr="008F076E">
        <w:rPr>
          <w:b/>
          <w:bCs/>
          <w:w w:val="105"/>
        </w:rPr>
        <w:t xml:space="preserve"> HAVE TABLED AGENDA</w:t>
      </w:r>
      <w:r>
        <w:rPr>
          <w:b/>
          <w:bCs/>
          <w:w w:val="105"/>
        </w:rPr>
        <w:t xml:space="preserve"> </w:t>
      </w:r>
      <w:r w:rsidR="008F076E" w:rsidRPr="008F076E">
        <w:rPr>
          <w:b/>
          <w:bCs/>
          <w:w w:val="105"/>
        </w:rPr>
        <w:t>ITEM 4</w:t>
      </w:r>
      <w:r w:rsidR="008F076E">
        <w:rPr>
          <w:b/>
          <w:bCs/>
          <w:w w:val="105"/>
        </w:rPr>
        <w:t>A</w:t>
      </w:r>
      <w:r w:rsidR="008F076E" w:rsidRPr="008F076E">
        <w:rPr>
          <w:b/>
          <w:bCs/>
          <w:w w:val="105"/>
        </w:rPr>
        <w:t xml:space="preserve"> FOR THE NEXT CITY COUNCIL MEETING ON 8/11/2026.</w:t>
      </w:r>
    </w:p>
    <w:p w14:paraId="11A1C5EE" w14:textId="71D94F80" w:rsidR="008F076E" w:rsidRPr="008F076E" w:rsidRDefault="008D1B0C" w:rsidP="008F076E">
      <w:pPr>
        <w:pStyle w:val="ListParagraph"/>
        <w:tabs>
          <w:tab w:val="left" w:pos="1798"/>
        </w:tabs>
        <w:spacing w:before="173" w:line="362" w:lineRule="auto"/>
        <w:ind w:left="1798" w:right="696"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62E2AF44" w14:textId="6AED8753" w:rsidR="00BF23DD" w:rsidRDefault="00000000">
      <w:pPr>
        <w:spacing w:line="316" w:lineRule="exact"/>
        <w:ind w:left="1071"/>
        <w:rPr>
          <w:sz w:val="28"/>
        </w:rPr>
      </w:pPr>
      <w:r>
        <w:rPr>
          <w:color w:val="1C1C1C"/>
          <w:spacing w:val="-2"/>
          <w:sz w:val="28"/>
        </w:rPr>
        <w:t>ADJOURNMENT</w:t>
      </w:r>
      <w:r w:rsidR="008F076E">
        <w:rPr>
          <w:color w:val="1C1C1C"/>
          <w:spacing w:val="-2"/>
          <w:sz w:val="28"/>
        </w:rPr>
        <w:t xml:space="preserve">: </w:t>
      </w:r>
      <w:r w:rsidR="008F076E" w:rsidRPr="008F076E">
        <w:rPr>
          <w:color w:val="1C1C1C"/>
          <w:spacing w:val="-2"/>
          <w:sz w:val="24"/>
          <w:szCs w:val="24"/>
        </w:rPr>
        <w:t>6:07PM</w:t>
      </w:r>
    </w:p>
    <w:p w14:paraId="2D6ABB37" w14:textId="77777777" w:rsidR="00BF23DD" w:rsidRDefault="00BF23DD">
      <w:pPr>
        <w:pStyle w:val="BodyText"/>
      </w:pPr>
    </w:p>
    <w:p w14:paraId="729CFBF4" w14:textId="77777777" w:rsidR="00BF23DD" w:rsidRDefault="00BF23DD" w:rsidP="008F076E">
      <w:pPr>
        <w:pStyle w:val="NoSpacing"/>
      </w:pPr>
    </w:p>
    <w:p w14:paraId="0B7AAAB7" w14:textId="77777777" w:rsidR="00BF23DD" w:rsidRDefault="00BF23DD">
      <w:pPr>
        <w:pStyle w:val="BodyText"/>
      </w:pPr>
    </w:p>
    <w:p w14:paraId="25AD53BB" w14:textId="767E57EF" w:rsidR="00BF23DD" w:rsidRDefault="00BF23DD">
      <w:pPr>
        <w:pStyle w:val="BodyText"/>
        <w:spacing w:before="154"/>
      </w:pPr>
    </w:p>
    <w:p w14:paraId="0571E728" w14:textId="5A35BA91" w:rsidR="00BF23DD" w:rsidRDefault="004C3C2C">
      <w:pPr>
        <w:pStyle w:val="BodyText"/>
        <w:spacing w:before="1"/>
        <w:ind w:left="329"/>
      </w:pPr>
      <w:r w:rsidRPr="00594651">
        <w:rPr>
          <w:noProof/>
          <w:sz w:val="20"/>
          <w:szCs w:val="20"/>
        </w:rPr>
        <w:drawing>
          <wp:inline distT="0" distB="0" distL="0" distR="0" wp14:anchorId="5A432A1C" wp14:editId="0B76DAB6">
            <wp:extent cx="2228850" cy="571500"/>
            <wp:effectExtent l="0" t="0" r="0" b="0"/>
            <wp:docPr id="1106641769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23DD">
      <w:type w:val="continuous"/>
      <w:pgSz w:w="12240" w:h="15840"/>
      <w:pgMar w:top="130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302B39"/>
    <w:multiLevelType w:val="hybridMultilevel"/>
    <w:tmpl w:val="C1B83F68"/>
    <w:lvl w:ilvl="0" w:tplc="C52221CE">
      <w:start w:val="1"/>
      <w:numFmt w:val="decimal"/>
      <w:lvlText w:val="%1."/>
      <w:lvlJc w:val="left"/>
      <w:pPr>
        <w:ind w:left="1097" w:hanging="3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C1C1C"/>
        <w:spacing w:val="0"/>
        <w:w w:val="102"/>
        <w:sz w:val="28"/>
        <w:szCs w:val="28"/>
        <w:lang w:val="en-US" w:eastAsia="en-US" w:bidi="ar-SA"/>
      </w:rPr>
    </w:lvl>
    <w:lvl w:ilvl="1" w:tplc="4A5E4858">
      <w:start w:val="1"/>
      <w:numFmt w:val="lowerLetter"/>
      <w:lvlText w:val="%2."/>
      <w:lvlJc w:val="left"/>
      <w:pPr>
        <w:ind w:left="1819" w:hanging="3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C1C1C"/>
        <w:spacing w:val="0"/>
        <w:w w:val="103"/>
        <w:sz w:val="28"/>
        <w:szCs w:val="28"/>
        <w:lang w:val="en-US" w:eastAsia="en-US" w:bidi="ar-SA"/>
      </w:rPr>
    </w:lvl>
    <w:lvl w:ilvl="2" w:tplc="E72E71E4">
      <w:numFmt w:val="bullet"/>
      <w:lvlText w:val="•"/>
      <w:lvlJc w:val="left"/>
      <w:pPr>
        <w:ind w:left="1820" w:hanging="362"/>
      </w:pPr>
      <w:rPr>
        <w:rFonts w:hint="default"/>
        <w:lang w:val="en-US" w:eastAsia="en-US" w:bidi="ar-SA"/>
      </w:rPr>
    </w:lvl>
    <w:lvl w:ilvl="3" w:tplc="CC348C10">
      <w:numFmt w:val="bullet"/>
      <w:lvlText w:val="•"/>
      <w:lvlJc w:val="left"/>
      <w:pPr>
        <w:ind w:left="2852" w:hanging="362"/>
      </w:pPr>
      <w:rPr>
        <w:rFonts w:hint="default"/>
        <w:lang w:val="en-US" w:eastAsia="en-US" w:bidi="ar-SA"/>
      </w:rPr>
    </w:lvl>
    <w:lvl w:ilvl="4" w:tplc="C6D45B34">
      <w:numFmt w:val="bullet"/>
      <w:lvlText w:val="•"/>
      <w:lvlJc w:val="left"/>
      <w:pPr>
        <w:ind w:left="3885" w:hanging="362"/>
      </w:pPr>
      <w:rPr>
        <w:rFonts w:hint="default"/>
        <w:lang w:val="en-US" w:eastAsia="en-US" w:bidi="ar-SA"/>
      </w:rPr>
    </w:lvl>
    <w:lvl w:ilvl="5" w:tplc="5E101050">
      <w:numFmt w:val="bullet"/>
      <w:lvlText w:val="•"/>
      <w:lvlJc w:val="left"/>
      <w:pPr>
        <w:ind w:left="4917" w:hanging="362"/>
      </w:pPr>
      <w:rPr>
        <w:rFonts w:hint="default"/>
        <w:lang w:val="en-US" w:eastAsia="en-US" w:bidi="ar-SA"/>
      </w:rPr>
    </w:lvl>
    <w:lvl w:ilvl="6" w:tplc="4E30189C">
      <w:numFmt w:val="bullet"/>
      <w:lvlText w:val="•"/>
      <w:lvlJc w:val="left"/>
      <w:pPr>
        <w:ind w:left="5950" w:hanging="362"/>
      </w:pPr>
      <w:rPr>
        <w:rFonts w:hint="default"/>
        <w:lang w:val="en-US" w:eastAsia="en-US" w:bidi="ar-SA"/>
      </w:rPr>
    </w:lvl>
    <w:lvl w:ilvl="7" w:tplc="7B5AB2EE">
      <w:numFmt w:val="bullet"/>
      <w:lvlText w:val="•"/>
      <w:lvlJc w:val="left"/>
      <w:pPr>
        <w:ind w:left="6982" w:hanging="362"/>
      </w:pPr>
      <w:rPr>
        <w:rFonts w:hint="default"/>
        <w:lang w:val="en-US" w:eastAsia="en-US" w:bidi="ar-SA"/>
      </w:rPr>
    </w:lvl>
    <w:lvl w:ilvl="8" w:tplc="C4BE2D5C">
      <w:numFmt w:val="bullet"/>
      <w:lvlText w:val="•"/>
      <w:lvlJc w:val="left"/>
      <w:pPr>
        <w:ind w:left="8015" w:hanging="362"/>
      </w:pPr>
      <w:rPr>
        <w:rFonts w:hint="default"/>
        <w:lang w:val="en-US" w:eastAsia="en-US" w:bidi="ar-SA"/>
      </w:rPr>
    </w:lvl>
  </w:abstractNum>
  <w:num w:numId="1" w16cid:durableId="109478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23DD"/>
    <w:rsid w:val="003F2344"/>
    <w:rsid w:val="004C3C2C"/>
    <w:rsid w:val="005A227C"/>
    <w:rsid w:val="008B65EE"/>
    <w:rsid w:val="008D1B0C"/>
    <w:rsid w:val="008D5221"/>
    <w:rsid w:val="008F076E"/>
    <w:rsid w:val="00A92F9E"/>
    <w:rsid w:val="00BF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FD2A"/>
  <w15:docId w15:val="{D58B83B0-BC14-496F-86A5-F3F86C8A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  <w:pPr>
      <w:spacing w:before="168"/>
      <w:ind w:left="10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8F076E"/>
    <w:pPr>
      <w:widowControl/>
      <w:autoSpaceDE/>
      <w:autoSpaceDN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Megan Young</cp:lastModifiedBy>
  <cp:revision>4</cp:revision>
  <cp:lastPrinted>2026-08-13T14:52:00Z</cp:lastPrinted>
  <dcterms:created xsi:type="dcterms:W3CDTF">2026-07-31T14:39:00Z</dcterms:created>
  <dcterms:modified xsi:type="dcterms:W3CDTF">2026-08-13T14:52:00Z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2026-07-24T00:00:00Z</vt:filetime>
  </property>
  <property fmtid="{D5CDD505-2E9C-101B-9397-08002B2CF9AE}" pid="3" name="Creator">
    <vt:lpwstr>Canon iR-ADV C357  PDF</vt:lpwstr>
  </property>
  <property fmtid="{D5CDD505-2E9C-101B-9397-08002B2CF9AE}" pid="4" name="Producer">
    <vt:lpwstr>Adobe PSL 1.3e for Canon</vt:lpwstr>
  </property>
  <property fmtid="{D5CDD505-2E9C-101B-9397-08002B2CF9AE}" pid="5" name="LastSaved">
    <vt:filetime>2026-07-24T00:00:00Z</vt:filetime>
  </property>
</Properties>
</file>